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401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南宁市建筑规划设计集团有限公司</w:t>
      </w:r>
    </w:p>
    <w:p w14:paraId="39CCE5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公开遴选合作供应商入库公告</w:t>
      </w:r>
    </w:p>
    <w:p w14:paraId="524FC41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14:paraId="2A6561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集团公司采购流程，保障物资及服务质量，降低供应商参与采购活动的成本，提高采购工作效率与质量，现面向社会公开遴选优质合作供应商，欢迎符合资格条件的供应商前来参加。现将有关事项公告如下：</w:t>
      </w:r>
    </w:p>
    <w:p w14:paraId="7CDBC4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一、遴选的供应商类型</w:t>
      </w:r>
    </w:p>
    <w:p w14:paraId="47847E9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A类：服务类</w:t>
      </w:r>
    </w:p>
    <w:p w14:paraId="5D17F0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财务审计服务、税务咨询服务、资产评估服务、合规咨询服务、风险管理咨询服务、广告宣传服务、科研代理服务、音像制作服务、科研代理服务、房产中介服务、运输服务、电梯维保、绿植养护服务、食堂设备维修、公车维修、空调维保、消防设施维护等其他各类专业服务。</w:t>
      </w:r>
    </w:p>
    <w:p w14:paraId="47568BE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B类：物资类</w:t>
      </w:r>
    </w:p>
    <w:p w14:paraId="2B0EE99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主要包括：办公文具及耗材、劳保用品、</w:t>
      </w:r>
      <w:r>
        <w:rPr>
          <w:rFonts w:hint="default" w:ascii="仿宋_GB2312" w:hAnsi="仿宋_GB2312" w:eastAsia="仿宋_GB2312" w:cs="仿宋_GB2312"/>
          <w:sz w:val="32"/>
          <w:szCs w:val="32"/>
          <w:lang w:val="en-US" w:eastAsia="zh-CN"/>
        </w:rPr>
        <w:t>食堂</w:t>
      </w:r>
      <w:r>
        <w:rPr>
          <w:rFonts w:hint="eastAsia" w:ascii="仿宋_GB2312" w:hAnsi="仿宋_GB2312" w:eastAsia="仿宋_GB2312" w:cs="仿宋_GB2312"/>
          <w:sz w:val="32"/>
          <w:szCs w:val="32"/>
          <w:lang w:val="en-US" w:eastAsia="zh-CN"/>
        </w:rPr>
        <w:t>设备、</w:t>
      </w:r>
      <w:r>
        <w:rPr>
          <w:rFonts w:hint="default" w:ascii="仿宋_GB2312" w:hAnsi="仿宋_GB2312" w:eastAsia="仿宋_GB2312" w:cs="仿宋_GB2312"/>
          <w:sz w:val="32"/>
          <w:szCs w:val="32"/>
          <w:lang w:val="en-US" w:eastAsia="zh-CN"/>
        </w:rPr>
        <w:t>办公家具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五金</w:t>
      </w:r>
      <w:r>
        <w:rPr>
          <w:rFonts w:hint="eastAsia" w:ascii="仿宋_GB2312" w:hAnsi="仿宋_GB2312" w:eastAsia="仿宋_GB2312" w:cs="仿宋_GB2312"/>
          <w:sz w:val="32"/>
          <w:szCs w:val="32"/>
          <w:lang w:val="en-US" w:eastAsia="zh-CN"/>
        </w:rPr>
        <w:t>器材、</w:t>
      </w:r>
      <w:r>
        <w:rPr>
          <w:rFonts w:hint="default"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lang w:val="en-US" w:eastAsia="zh-CN"/>
        </w:rPr>
        <w:t>用</w:t>
      </w:r>
      <w:r>
        <w:rPr>
          <w:rFonts w:hint="default" w:ascii="仿宋_GB2312" w:hAnsi="仿宋_GB2312" w:eastAsia="仿宋_GB2312" w:cs="仿宋_GB2312"/>
          <w:sz w:val="32"/>
          <w:szCs w:val="32"/>
          <w:lang w:val="en-US" w:eastAsia="zh-CN"/>
        </w:rPr>
        <w:t>品</w:t>
      </w:r>
      <w:r>
        <w:rPr>
          <w:rFonts w:hint="eastAsia" w:ascii="仿宋_GB2312" w:hAnsi="仿宋_GB2312" w:eastAsia="仿宋_GB2312" w:cs="仿宋_GB2312"/>
          <w:sz w:val="32"/>
          <w:szCs w:val="32"/>
          <w:lang w:val="en-US" w:eastAsia="zh-CN"/>
        </w:rPr>
        <w:t>、会议物资。</w:t>
      </w:r>
    </w:p>
    <w:p w14:paraId="2DC30DF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C类：工程类</w:t>
      </w:r>
    </w:p>
    <w:p w14:paraId="0335ED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主要包括：建筑物和构筑物的装修、拆除、修缮。</w:t>
      </w:r>
    </w:p>
    <w:p w14:paraId="4BE6B1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本次公开遴选供应商，合格单位有效期为两年。集团公司采购管理小组每年组织开展不少于1次供应商评价工作，根据供应商年度评价结果，对《合格供应商名单》进行调整并更新，每年调整更新1次。</w:t>
      </w:r>
    </w:p>
    <w:p w14:paraId="764A44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二、遴选方式</w:t>
      </w:r>
    </w:p>
    <w:p w14:paraId="06B203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采用公开集中遴选。</w:t>
      </w:r>
    </w:p>
    <w:p w14:paraId="04E530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三、供应商资格要求</w:t>
      </w:r>
    </w:p>
    <w:p w14:paraId="00EE7D40">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满足《中华人民共和国政府采购法》第二十二条规定，且生产或经营范围满足采购需求，具备合法有效的营业执照。</w:t>
      </w:r>
    </w:p>
    <w:p w14:paraId="29F59CEE">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 具有独立承担民事责任的能力；</w:t>
      </w:r>
    </w:p>
    <w:p w14:paraId="257347A5">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 xml:space="preserve"> 具有良好的商业信誉和健全的财务会计制度；</w:t>
      </w:r>
    </w:p>
    <w:p w14:paraId="56711C66">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 具有履行合同所必需的设备和专业技术能力；</w:t>
      </w:r>
    </w:p>
    <w:p w14:paraId="48E719AA">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有依法缴纳税收和社会保障资金的良好记录；</w:t>
      </w:r>
    </w:p>
    <w:p w14:paraId="1BD396F2">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参加本次</w:t>
      </w:r>
      <w:r>
        <w:rPr>
          <w:rFonts w:hint="eastAsia" w:ascii="仿宋_GB2312" w:eastAsia="仿宋_GB2312"/>
          <w:color w:val="auto"/>
          <w:sz w:val="32"/>
          <w:szCs w:val="32"/>
          <w:highlight w:val="none"/>
          <w:lang w:val="en-US" w:eastAsia="zh-CN"/>
        </w:rPr>
        <w:t>遴选</w:t>
      </w:r>
      <w:r>
        <w:rPr>
          <w:rFonts w:hint="eastAsia" w:ascii="仿宋_GB2312" w:eastAsia="仿宋_GB2312"/>
          <w:color w:val="auto"/>
          <w:sz w:val="32"/>
          <w:szCs w:val="32"/>
          <w:highlight w:val="none"/>
        </w:rPr>
        <w:t>前三年内，在经营活动中没有重大违法记录；</w:t>
      </w:r>
    </w:p>
    <w:p w14:paraId="24909A65">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 xml:space="preserve"> 法律、行政法规规定的其他条件</w:t>
      </w:r>
      <w:r>
        <w:rPr>
          <w:rFonts w:hint="eastAsia" w:ascii="仿宋_GB2312" w:eastAsia="仿宋_GB2312"/>
          <w:color w:val="auto"/>
          <w:sz w:val="32"/>
          <w:szCs w:val="32"/>
          <w:highlight w:val="none"/>
          <w:lang w:eastAsia="zh-CN"/>
        </w:rPr>
        <w:t>。</w:t>
      </w:r>
    </w:p>
    <w:p w14:paraId="3CD61C01">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申请人资质要求：</w:t>
      </w:r>
    </w:p>
    <w:p w14:paraId="4BEC13CF">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具备有</w:t>
      </w:r>
      <w:r>
        <w:rPr>
          <w:rFonts w:hint="eastAsia" w:ascii="仿宋_GB2312" w:eastAsia="仿宋_GB2312"/>
          <w:color w:val="auto"/>
          <w:sz w:val="32"/>
          <w:szCs w:val="32"/>
          <w:highlight w:val="none"/>
          <w:lang w:val="en-US" w:eastAsia="zh-CN"/>
        </w:rPr>
        <w:t>相关资质证书（证明）</w:t>
      </w:r>
      <w:r>
        <w:rPr>
          <w:rFonts w:hint="eastAsia" w:ascii="仿宋_GB2312" w:eastAsia="仿宋_GB2312"/>
          <w:color w:val="auto"/>
          <w:sz w:val="32"/>
          <w:szCs w:val="32"/>
          <w:highlight w:val="none"/>
        </w:rPr>
        <w:t>及业绩证明材料（如有）。</w:t>
      </w:r>
    </w:p>
    <w:p w14:paraId="25247474">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信誉要求</w:t>
      </w:r>
    </w:p>
    <w:p w14:paraId="6AB746D3">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color w:val="auto"/>
          <w:sz w:val="32"/>
          <w:szCs w:val="32"/>
          <w:highlight w:val="none"/>
        </w:rPr>
        <w:t>在“信用中国”网站(www.creditchina.gov.cn)、中国政府采购网(www.ccgp</w:t>
      </w:r>
      <w:r>
        <w:rPr>
          <w:rFonts w:hint="eastAsia" w:ascii="仿宋_GB2312" w:eastAsia="仿宋_GB2312"/>
          <w:sz w:val="32"/>
          <w:szCs w:val="32"/>
        </w:rPr>
        <w:t>.gov.cn)等渠道被列入失信被执行人、重大税收违法案件当事人名单、政府投标严重违法失信行为记录名单的供应商，不得参与。</w:t>
      </w:r>
    </w:p>
    <w:p w14:paraId="6B303596">
      <w:pPr>
        <w:keepNext w:val="0"/>
        <w:keepLines w:val="0"/>
        <w:pageBreakBefore w:val="0"/>
        <w:widowControl w:val="0"/>
        <w:kinsoku/>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、供应商申请报名应提交下列资料</w:t>
      </w:r>
      <w:r>
        <w:rPr>
          <w:rFonts w:hint="eastAsia" w:ascii="仿宋_GB2312" w:hAnsi="仿宋_GB2312" w:eastAsia="仿宋_GB2312" w:cs="仿宋_GB2312"/>
          <w:sz w:val="32"/>
          <w:szCs w:val="32"/>
        </w:rPr>
        <w:t>：</w:t>
      </w:r>
    </w:p>
    <w:p w14:paraId="4AA02607">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《供应商报名登记表》；</w:t>
      </w:r>
    </w:p>
    <w:p w14:paraId="5540975E">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《申请人基本情况》；</w:t>
      </w:r>
    </w:p>
    <w:p w14:paraId="43EADA0A">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 xml:space="preserve">《无违法和不良记录的承诺书》； </w:t>
      </w:r>
    </w:p>
    <w:p w14:paraId="100DAAB9">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《服务承诺书》（</w:t>
      </w:r>
      <w:r>
        <w:rPr>
          <w:rFonts w:hint="eastAsia" w:ascii="仿宋_GB2312" w:hAnsi="仿宋_GB2312" w:eastAsia="仿宋_GB2312" w:cs="仿宋_GB2312"/>
          <w:sz w:val="32"/>
          <w:szCs w:val="32"/>
          <w:lang w:val="en-US" w:eastAsia="zh-CN"/>
        </w:rPr>
        <w:t>格式自拟</w:t>
      </w:r>
      <w:r>
        <w:rPr>
          <w:rFonts w:hint="eastAsia" w:ascii="仿宋_GB2312" w:hAnsi="仿宋_GB2312" w:eastAsia="仿宋_GB2312" w:cs="仿宋_GB2312"/>
          <w:sz w:val="32"/>
          <w:szCs w:val="32"/>
        </w:rPr>
        <w:t>）；</w:t>
      </w:r>
    </w:p>
    <w:p w14:paraId="1BA69EF8">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《营业执照》复印件；</w:t>
      </w:r>
    </w:p>
    <w:p w14:paraId="20A25866">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申请人近六个月纳税申报记录； </w:t>
      </w:r>
    </w:p>
    <w:p w14:paraId="7C5374F0">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申请人资质、业绩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1A5572E">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人认为有必要提供的其他相关资料（如有）</w:t>
      </w:r>
      <w:r>
        <w:rPr>
          <w:rFonts w:hint="eastAsia" w:ascii="仿宋_GB2312" w:hAnsi="仿宋_GB2312" w:eastAsia="仿宋_GB2312" w:cs="仿宋_GB2312"/>
          <w:sz w:val="32"/>
          <w:szCs w:val="32"/>
          <w:lang w:eastAsia="zh-CN"/>
        </w:rPr>
        <w:t>。</w:t>
      </w:r>
    </w:p>
    <w:p w14:paraId="268DB5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五、遴选时间，地点，文件获取、装订与密封</w:t>
      </w:r>
    </w:p>
    <w:p w14:paraId="2C25CBF5">
      <w:pPr>
        <w:keepNext w:val="0"/>
        <w:keepLines w:val="0"/>
        <w:pageBreakBefore w:val="0"/>
        <w:widowControl w:val="0"/>
        <w:kinsoku/>
        <w:wordWrap/>
        <w:overflowPunct/>
        <w:topLinePunct w:val="0"/>
        <w:autoSpaceDE/>
        <w:autoSpaceDN/>
        <w:bidi w:val="0"/>
        <w:adjustRightInd/>
        <w:snapToGrid/>
        <w:spacing w:line="540" w:lineRule="exact"/>
        <w:ind w:left="319" w:leftChars="152"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（一）时间：2025年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日至2025年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时前（北京时间）。</w:t>
      </w:r>
    </w:p>
    <w:p w14:paraId="59416D5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（二）咨询地点：南宁市建筑规划设计集团有限公司南楼十七楼</w:t>
      </w:r>
      <w:r>
        <w:rPr>
          <w:rFonts w:hint="eastAsia" w:ascii="仿宋_GB2312" w:hAnsi="仿宋_GB2312" w:eastAsia="仿宋_GB2312" w:cs="仿宋_GB2312"/>
          <w:sz w:val="32"/>
          <w:szCs w:val="32"/>
          <w:lang w:val="en-US" w:eastAsia="zh-CN"/>
        </w:rPr>
        <w:t>1707室</w:t>
      </w:r>
      <w:r>
        <w:rPr>
          <w:rFonts w:hint="default" w:ascii="仿宋_GB2312" w:hAnsi="仿宋_GB2312" w:eastAsia="仿宋_GB2312" w:cs="仿宋_GB2312"/>
          <w:sz w:val="32"/>
          <w:szCs w:val="32"/>
          <w:lang w:val="en-US" w:eastAsia="zh-CN"/>
        </w:rPr>
        <w:t>（广西南宁市兴宁区兴东路6号）。</w:t>
      </w:r>
    </w:p>
    <w:p w14:paraId="0AC54A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咨询联系人：张工，07715851559。</w:t>
      </w:r>
    </w:p>
    <w:p w14:paraId="3590CDE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方式：请供应商在本集团官网(http://www.gxnjsy.com/)上自行下载遴选文件。</w:t>
      </w:r>
    </w:p>
    <w:p w14:paraId="512BFA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（四）装订：响应文件格式自拟，须按上述顺序要求编排打印装订成册，响应文件需在封面右上角标注正本或副本</w:t>
      </w:r>
      <w:r>
        <w:rPr>
          <w:rFonts w:hint="eastAsia" w:ascii="仿宋_GB2312" w:hAnsi="仿宋_GB2312" w:eastAsia="仿宋_GB2312" w:cs="仿宋_GB2312"/>
          <w:sz w:val="32"/>
          <w:szCs w:val="32"/>
          <w:lang w:val="en-US" w:eastAsia="zh-CN"/>
        </w:rPr>
        <w:t>及应征遴选的类型。</w:t>
      </w:r>
      <w:r>
        <w:rPr>
          <w:rFonts w:hint="default" w:ascii="仿宋_GB2312" w:hAnsi="仿宋_GB2312" w:eastAsia="仿宋_GB2312" w:cs="仿宋_GB2312"/>
          <w:sz w:val="32"/>
          <w:szCs w:val="32"/>
          <w:lang w:val="en-US" w:eastAsia="zh-CN"/>
        </w:rPr>
        <w:t>递交文件数量为：正本一份、副本一份，响应文件需加盖单位公章。</w:t>
      </w:r>
    </w:p>
    <w:p w14:paraId="026C460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（五）密封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所递交文件需自行密封，并在封口处加盖公章，否则不予受理。</w:t>
      </w:r>
    </w:p>
    <w:p w14:paraId="16CFC9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（六）其他：下载遴选文件的供应商，不等于资格审查合格的供应商。</w:t>
      </w:r>
    </w:p>
    <w:p w14:paraId="6BAB52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六、遴选响应文件递交</w:t>
      </w:r>
    </w:p>
    <w:p w14:paraId="314266E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（一）递交截止时间：2025年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时前（北京时间）</w:t>
      </w:r>
      <w:r>
        <w:rPr>
          <w:rFonts w:hint="eastAsia" w:ascii="仿宋_GB2312" w:hAnsi="仿宋_GB2312" w:eastAsia="仿宋_GB2312" w:cs="仿宋_GB2312"/>
          <w:sz w:val="32"/>
          <w:szCs w:val="32"/>
          <w:lang w:val="en-US" w:eastAsia="zh-CN"/>
        </w:rPr>
        <w:t>。</w:t>
      </w:r>
    </w:p>
    <w:p w14:paraId="716880D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（二）遴选响应文件递交地址：南宁市建筑规划设计集团有限公司南楼十七楼</w:t>
      </w:r>
      <w:r>
        <w:rPr>
          <w:rFonts w:hint="eastAsia" w:ascii="仿宋_GB2312" w:hAnsi="仿宋_GB2312" w:eastAsia="仿宋_GB2312" w:cs="仿宋_GB2312"/>
          <w:sz w:val="32"/>
          <w:szCs w:val="32"/>
          <w:lang w:val="en-US" w:eastAsia="zh-CN"/>
        </w:rPr>
        <w:t>1712</w:t>
      </w:r>
      <w:r>
        <w:rPr>
          <w:rFonts w:hint="default" w:ascii="仿宋_GB2312" w:hAnsi="仿宋_GB2312" w:eastAsia="仿宋_GB2312" w:cs="仿宋_GB2312"/>
          <w:sz w:val="32"/>
          <w:szCs w:val="32"/>
          <w:lang w:val="en-US" w:eastAsia="zh-CN"/>
        </w:rPr>
        <w:t>室（广西南宁市兴宁区兴东路6号）。</w:t>
      </w:r>
    </w:p>
    <w:p w14:paraId="3491F41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响应文件递交联系人：陈工，07715851325。</w:t>
      </w:r>
    </w:p>
    <w:p w14:paraId="654D8A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（二）逾期送达的或者未送达指定地点或者不按照公开遴选文件要求密封的响应文件，不予接收。</w:t>
      </w:r>
    </w:p>
    <w:p w14:paraId="4DE06F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七、遴选办法</w:t>
      </w:r>
    </w:p>
    <w:p w14:paraId="06AA3C3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本次遴选采用综合评审的方式，由</w:t>
      </w:r>
      <w:r>
        <w:rPr>
          <w:rFonts w:hint="default" w:ascii="仿宋_GB2312" w:hAnsi="仿宋_GB2312" w:eastAsia="仿宋_GB2312" w:cs="仿宋_GB2312"/>
          <w:sz w:val="32"/>
          <w:szCs w:val="32"/>
          <w:lang w:val="en-US" w:eastAsia="zh-CN"/>
        </w:rPr>
        <w:t>遴选评审小组</w:t>
      </w:r>
      <w:r>
        <w:rPr>
          <w:rFonts w:hint="eastAsia" w:ascii="仿宋_GB2312" w:hAnsi="仿宋_GB2312" w:eastAsia="仿宋_GB2312" w:cs="仿宋_GB2312"/>
          <w:sz w:val="32"/>
          <w:szCs w:val="32"/>
          <w:lang w:val="en-US" w:eastAsia="zh-CN"/>
        </w:rPr>
        <w:t>组织进行资格审查，并根据参选的</w:t>
      </w:r>
      <w:r>
        <w:rPr>
          <w:rFonts w:hint="default" w:ascii="仿宋_GB2312" w:hAnsi="仿宋_GB2312" w:eastAsia="仿宋_GB2312" w:cs="仿宋_GB2312"/>
          <w:sz w:val="32"/>
          <w:szCs w:val="32"/>
          <w:lang w:val="en-US" w:eastAsia="zh-CN"/>
        </w:rPr>
        <w:t>供应商企业资质、</w:t>
      </w:r>
      <w:r>
        <w:rPr>
          <w:rFonts w:hint="eastAsia" w:ascii="仿宋_GB2312" w:hAnsi="仿宋_GB2312" w:eastAsia="仿宋_GB2312" w:cs="仿宋_GB2312"/>
          <w:sz w:val="32"/>
          <w:szCs w:val="32"/>
          <w:lang w:val="en-US" w:eastAsia="zh-CN"/>
        </w:rPr>
        <w:t>服务</w:t>
      </w:r>
      <w:r>
        <w:rPr>
          <w:rFonts w:hint="default" w:ascii="仿宋_GB2312" w:hAnsi="仿宋_GB2312" w:eastAsia="仿宋_GB2312" w:cs="仿宋_GB2312"/>
          <w:sz w:val="32"/>
          <w:szCs w:val="32"/>
          <w:lang w:val="en-US" w:eastAsia="zh-CN"/>
        </w:rPr>
        <w:t>质量和</w:t>
      </w:r>
      <w:r>
        <w:rPr>
          <w:rFonts w:hint="eastAsia" w:ascii="仿宋_GB2312" w:hAnsi="仿宋_GB2312" w:eastAsia="仿宋_GB2312" w:cs="仿宋_GB2312"/>
          <w:sz w:val="32"/>
          <w:szCs w:val="32"/>
          <w:lang w:val="en-US" w:eastAsia="zh-CN"/>
        </w:rPr>
        <w:t>承诺</w:t>
      </w:r>
      <w:r>
        <w:rPr>
          <w:rFonts w:hint="default" w:ascii="仿宋_GB2312" w:hAnsi="仿宋_GB2312" w:eastAsia="仿宋_GB2312" w:cs="仿宋_GB2312"/>
          <w:sz w:val="32"/>
          <w:szCs w:val="32"/>
          <w:lang w:val="en-US" w:eastAsia="zh-CN"/>
        </w:rPr>
        <w:t>等多方综合因素考量的原则</w:t>
      </w:r>
      <w:r>
        <w:rPr>
          <w:rFonts w:hint="eastAsia" w:ascii="仿宋_GB2312" w:hAnsi="仿宋_GB2312" w:eastAsia="仿宋_GB2312" w:cs="仿宋_GB2312"/>
          <w:sz w:val="32"/>
          <w:szCs w:val="32"/>
          <w:lang w:val="en-US" w:eastAsia="zh-CN"/>
        </w:rPr>
        <w:t>，择优</w:t>
      </w:r>
      <w:r>
        <w:rPr>
          <w:rFonts w:hint="default" w:ascii="仿宋_GB2312" w:hAnsi="仿宋_GB2312" w:eastAsia="仿宋_GB2312" w:cs="仿宋_GB2312"/>
          <w:sz w:val="32"/>
          <w:szCs w:val="32"/>
          <w:lang w:val="en-US" w:eastAsia="zh-CN"/>
        </w:rPr>
        <w:t>确定合格供应商。</w:t>
      </w:r>
    </w:p>
    <w:p w14:paraId="7D94100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中选通知方式</w:t>
      </w:r>
    </w:p>
    <w:p w14:paraId="2CC360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择优确定</w:t>
      </w:r>
      <w:r>
        <w:rPr>
          <w:rFonts w:hint="eastAsia" w:ascii="仿宋_GB2312" w:hAnsi="仿宋_GB2312" w:eastAsia="仿宋_GB2312" w:cs="仿宋_GB2312"/>
          <w:sz w:val="32"/>
          <w:szCs w:val="32"/>
          <w:lang w:val="en-US" w:eastAsia="zh-CN"/>
        </w:rPr>
        <w:t>后的</w:t>
      </w:r>
      <w:r>
        <w:rPr>
          <w:rFonts w:hint="default" w:ascii="仿宋_GB2312" w:hAnsi="仿宋_GB2312" w:eastAsia="仿宋_GB2312" w:cs="仿宋_GB2312"/>
          <w:sz w:val="32"/>
          <w:szCs w:val="32"/>
          <w:lang w:val="en-US" w:eastAsia="zh-CN"/>
        </w:rPr>
        <w:t>合格供应商</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在本集团公司官网予以公示（http://www.gxnjsy.com/）</w:t>
      </w:r>
    </w:p>
    <w:p w14:paraId="0EF1652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p>
    <w:p w14:paraId="4465BF8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附件：1.供应商报名登记表；</w:t>
      </w:r>
    </w:p>
    <w:p w14:paraId="719B05A1">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2.申请人基本情况表；</w:t>
      </w:r>
    </w:p>
    <w:p w14:paraId="353C2B76">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3.无违法和不良记录的承诺书；</w:t>
      </w:r>
    </w:p>
    <w:p w14:paraId="294E558E">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4.服务承诺书。</w:t>
      </w:r>
    </w:p>
    <w:p w14:paraId="62379A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760" w:leftChars="0"/>
        <w:jc w:val="both"/>
        <w:textAlignment w:val="auto"/>
        <w:rPr>
          <w:rFonts w:hint="eastAsia" w:ascii="仿宋_GB2312" w:hAnsi="仿宋_GB2312" w:eastAsia="仿宋_GB2312" w:cs="仿宋_GB2312"/>
          <w:sz w:val="32"/>
          <w:szCs w:val="32"/>
          <w:lang w:val="en-US" w:eastAsia="zh-CN"/>
        </w:rPr>
      </w:pPr>
    </w:p>
    <w:p w14:paraId="73BB9E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760" w:leftChars="0"/>
        <w:jc w:val="both"/>
        <w:textAlignment w:val="auto"/>
        <w:rPr>
          <w:rFonts w:hint="eastAsia" w:ascii="仿宋_GB2312" w:hAnsi="仿宋_GB2312" w:eastAsia="仿宋_GB2312" w:cs="仿宋_GB2312"/>
          <w:sz w:val="32"/>
          <w:szCs w:val="32"/>
          <w:lang w:val="en-US" w:eastAsia="zh-CN"/>
        </w:rPr>
      </w:pPr>
    </w:p>
    <w:p w14:paraId="5F8CD426">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南宁市建筑规划设计集团有限公司</w:t>
      </w:r>
    </w:p>
    <w:p w14:paraId="2533BB3F">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 xml:space="preserve">    </w:t>
      </w:r>
    </w:p>
    <w:p w14:paraId="3583D6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5F5EBC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8FAA8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C8A4F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04849E0">
      <w:pPr>
        <w:spacing w:line="560" w:lineRule="exact"/>
        <w:rPr>
          <w:rFonts w:hint="default" w:ascii="仿宋_GB2312" w:hAnsi="仿宋_GB2312" w:eastAsia="仿宋_GB2312" w:cs="仿宋_GB2312"/>
          <w:sz w:val="32"/>
          <w:szCs w:val="32"/>
          <w:lang w:val="en-US" w:eastAsia="zh-CN"/>
        </w:rPr>
      </w:pPr>
      <w:bookmarkStart w:id="4" w:name="_GoBack"/>
      <w:bookmarkEnd w:id="4"/>
      <w:r>
        <w:rPr>
          <w:rFonts w:hint="eastAsia" w:ascii="仿宋_GB2312" w:hAnsi="仿宋_GB2312" w:eastAsia="仿宋_GB2312" w:cs="仿宋_GB2312"/>
          <w:sz w:val="32"/>
          <w:szCs w:val="32"/>
          <w:lang w:val="en-US" w:eastAsia="zh-CN"/>
        </w:rPr>
        <w:t>附件1.</w:t>
      </w:r>
    </w:p>
    <w:p w14:paraId="79CAA825">
      <w:pPr>
        <w:jc w:val="center"/>
        <w:rPr>
          <w:rFonts w:hint="eastAsia" w:ascii="仿宋_GB2312" w:hAnsi="仿宋_GB2312" w:eastAsia="仿宋_GB2312" w:cs="仿宋_GB2312"/>
          <w:b/>
          <w:sz w:val="22"/>
        </w:rPr>
      </w:pPr>
      <w:bookmarkStart w:id="0" w:name="_Toc24035"/>
      <w:bookmarkStart w:id="1" w:name="_Toc482173703"/>
      <w:r>
        <w:rPr>
          <w:rFonts w:hint="eastAsia" w:ascii="仿宋_GB2312" w:hAnsi="仿宋_GB2312" w:eastAsia="仿宋_GB2312" w:cs="仿宋_GB2312"/>
          <w:b/>
          <w:sz w:val="36"/>
        </w:rPr>
        <w:t>供应商报名登记表</w:t>
      </w:r>
    </w:p>
    <w:p w14:paraId="26CFBC6D">
      <w:pPr>
        <w:rPr>
          <w:rFonts w:hint="eastAsia" w:ascii="仿宋_GB2312" w:hAnsi="仿宋_GB2312" w:eastAsia="仿宋_GB2312" w:cs="仿宋_GB2312"/>
          <w:sz w:val="18"/>
        </w:rPr>
      </w:pPr>
    </w:p>
    <w:tbl>
      <w:tblPr>
        <w:tblStyle w:val="10"/>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842"/>
        <w:gridCol w:w="1560"/>
        <w:gridCol w:w="3618"/>
      </w:tblGrid>
      <w:tr w14:paraId="2D2D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04A03E3C">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公司名称</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7C10A099">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5165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446B6D8F">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经营范围</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207E87BB">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5019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382DB488">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法  人</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1447019">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3822FA6">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公司地址</w:t>
            </w:r>
          </w:p>
        </w:tc>
        <w:tc>
          <w:tcPr>
            <w:tcW w:w="3618" w:type="dxa"/>
            <w:tcBorders>
              <w:top w:val="single" w:color="auto" w:sz="4" w:space="0"/>
              <w:left w:val="single" w:color="auto" w:sz="4" w:space="0"/>
              <w:bottom w:val="single" w:color="auto" w:sz="4" w:space="0"/>
              <w:right w:val="single" w:color="auto" w:sz="4" w:space="0"/>
            </w:tcBorders>
            <w:noWrap w:val="0"/>
            <w:vAlign w:val="center"/>
          </w:tcPr>
          <w:p w14:paraId="7EACD7CC">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642A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4F21F6C9">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联 系 人</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B921F0A">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35CE256">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联系方式</w:t>
            </w:r>
          </w:p>
        </w:tc>
        <w:tc>
          <w:tcPr>
            <w:tcW w:w="3618" w:type="dxa"/>
            <w:tcBorders>
              <w:top w:val="single" w:color="auto" w:sz="4" w:space="0"/>
              <w:left w:val="single" w:color="auto" w:sz="4" w:space="0"/>
              <w:bottom w:val="single" w:color="auto" w:sz="4" w:space="0"/>
              <w:right w:val="single" w:color="auto" w:sz="4" w:space="0"/>
            </w:tcBorders>
            <w:noWrap w:val="0"/>
            <w:vAlign w:val="center"/>
          </w:tcPr>
          <w:p w14:paraId="4FE574B7">
            <w:pPr>
              <w:autoSpaceDN w:val="0"/>
              <w:spacing w:line="193" w:lineRule="atLeast"/>
              <w:jc w:val="center"/>
              <w:rPr>
                <w:rFonts w:hint="eastAsia" w:ascii="仿宋_GB2312" w:hAnsi="仿宋_GB2312" w:eastAsia="仿宋_GB2312" w:cs="仿宋_GB2312"/>
                <w:color w:val="000000"/>
                <w:sz w:val="28"/>
                <w:szCs w:val="30"/>
                <w:shd w:val="clear" w:color="auto" w:fill="FFFFFF"/>
              </w:rPr>
            </w:pPr>
          </w:p>
        </w:tc>
      </w:tr>
      <w:tr w14:paraId="2A0C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447CC39A">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应征类型</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120B47E1">
            <w:pPr>
              <w:spacing w:line="56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w:t>
            </w:r>
            <w:r>
              <w:rPr>
                <w:rFonts w:hint="eastAsia" w:ascii="仿宋_GB2312" w:hAnsi="仿宋_GB2312" w:eastAsia="仿宋_GB2312" w:cs="仿宋_GB2312"/>
                <w:color w:val="auto"/>
                <w:sz w:val="28"/>
                <w:szCs w:val="28"/>
                <w:lang w:val="en-US" w:eastAsia="zh-CN"/>
              </w:rPr>
              <w:t>A类</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服务类</w:t>
            </w:r>
            <w:r>
              <w:rPr>
                <w:rFonts w:hint="eastAsia" w:ascii="仿宋_GB2312" w:hAnsi="仿宋_GB2312" w:eastAsia="仿宋_GB2312" w:cs="仿宋_GB2312"/>
                <w:color w:val="auto"/>
                <w:sz w:val="28"/>
                <w:szCs w:val="28"/>
                <w:shd w:val="clear" w:color="auto" w:fill="FFFFFF"/>
              </w:rPr>
              <w:t>；</w:t>
            </w:r>
          </w:p>
          <w:p w14:paraId="1B3A7E21">
            <w:pPr>
              <w:spacing w:line="560" w:lineRule="exact"/>
              <w:rPr>
                <w:rFonts w:hint="eastAsia" w:ascii="仿宋_GB2312" w:hAnsi="仿宋_GB2312" w:eastAsia="仿宋_GB2312" w:cs="仿宋_GB2312"/>
                <w:color w:val="auto"/>
                <w:sz w:val="28"/>
                <w:szCs w:val="30"/>
                <w:shd w:val="clear" w:color="auto" w:fill="FFFFFF"/>
                <w:lang w:val="en-US" w:eastAsia="zh-CN"/>
              </w:rPr>
            </w:pPr>
            <w:r>
              <w:rPr>
                <w:rFonts w:hint="eastAsia" w:ascii="仿宋_GB2312" w:hAnsi="仿宋_GB2312" w:eastAsia="仿宋_GB2312" w:cs="仿宋_GB2312"/>
                <w:color w:val="auto"/>
                <w:sz w:val="28"/>
                <w:szCs w:val="30"/>
                <w:shd w:val="clear" w:color="auto" w:fill="FFFFFF"/>
              </w:rPr>
              <w:t>□</w:t>
            </w:r>
            <w:r>
              <w:rPr>
                <w:rFonts w:hint="eastAsia" w:ascii="仿宋_GB2312" w:hAnsi="仿宋_GB2312" w:eastAsia="仿宋_GB2312" w:cs="仿宋_GB2312"/>
                <w:color w:val="auto"/>
                <w:sz w:val="28"/>
                <w:szCs w:val="30"/>
                <w:shd w:val="clear" w:color="auto" w:fill="FFFFFF"/>
                <w:lang w:val="en-US" w:eastAsia="zh-CN"/>
              </w:rPr>
              <w:t>B类</w:t>
            </w:r>
            <w:r>
              <w:rPr>
                <w:rFonts w:hint="eastAsia" w:ascii="仿宋_GB2312" w:hAnsi="仿宋_GB2312" w:eastAsia="仿宋_GB2312" w:cs="仿宋_GB2312"/>
                <w:color w:val="auto"/>
                <w:sz w:val="28"/>
                <w:szCs w:val="30"/>
                <w:shd w:val="clear" w:color="auto" w:fill="FFFFFF"/>
                <w:lang w:eastAsia="zh-CN"/>
              </w:rPr>
              <w:t>：</w:t>
            </w:r>
            <w:r>
              <w:rPr>
                <w:rFonts w:hint="eastAsia" w:ascii="仿宋_GB2312" w:hAnsi="仿宋_GB2312" w:eastAsia="仿宋_GB2312" w:cs="仿宋_GB2312"/>
                <w:color w:val="auto"/>
                <w:sz w:val="28"/>
                <w:szCs w:val="30"/>
                <w:shd w:val="clear" w:color="auto" w:fill="FFFFFF"/>
                <w:lang w:val="en-US" w:eastAsia="zh-CN"/>
              </w:rPr>
              <w:t>物资类</w:t>
            </w:r>
            <w:r>
              <w:rPr>
                <w:rFonts w:hint="eastAsia" w:ascii="仿宋_GB2312" w:hAnsi="仿宋_GB2312" w:eastAsia="仿宋_GB2312" w:cs="仿宋_GB2312"/>
                <w:color w:val="auto"/>
                <w:sz w:val="28"/>
                <w:szCs w:val="30"/>
                <w:shd w:val="clear" w:color="auto" w:fill="FFFFFF"/>
              </w:rPr>
              <w:t>；</w:t>
            </w:r>
          </w:p>
          <w:p w14:paraId="4954C031">
            <w:pPr>
              <w:spacing w:line="560" w:lineRule="exact"/>
              <w:rPr>
                <w:rFonts w:hint="eastAsia"/>
              </w:rPr>
            </w:pPr>
            <w:r>
              <w:rPr>
                <w:rFonts w:hint="eastAsia" w:ascii="仿宋_GB2312" w:hAnsi="仿宋_GB2312" w:eastAsia="仿宋_GB2312" w:cs="仿宋_GB2312"/>
                <w:color w:val="auto"/>
                <w:sz w:val="28"/>
                <w:szCs w:val="30"/>
                <w:shd w:val="clear" w:color="auto" w:fill="FFFFFF"/>
              </w:rPr>
              <w:t>□</w:t>
            </w:r>
            <w:r>
              <w:rPr>
                <w:rFonts w:hint="eastAsia" w:ascii="仿宋_GB2312" w:hAnsi="仿宋_GB2312" w:eastAsia="仿宋_GB2312" w:cs="仿宋_GB2312"/>
                <w:color w:val="auto"/>
                <w:sz w:val="28"/>
                <w:szCs w:val="30"/>
                <w:shd w:val="clear" w:color="auto" w:fill="FFFFFF"/>
                <w:lang w:val="en-US" w:eastAsia="zh-CN"/>
              </w:rPr>
              <w:t>C类：工程类。</w:t>
            </w:r>
          </w:p>
        </w:tc>
      </w:tr>
      <w:tr w14:paraId="2A3A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1835" w:type="dxa"/>
            <w:tcBorders>
              <w:top w:val="single" w:color="auto" w:sz="4" w:space="0"/>
              <w:left w:val="single" w:color="auto" w:sz="4" w:space="0"/>
              <w:bottom w:val="single" w:color="auto" w:sz="4" w:space="0"/>
              <w:right w:val="single" w:color="auto" w:sz="4" w:space="0"/>
            </w:tcBorders>
            <w:noWrap w:val="0"/>
            <w:textDirection w:val="tbRlV"/>
            <w:vAlign w:val="center"/>
          </w:tcPr>
          <w:p w14:paraId="078219DE">
            <w:pPr>
              <w:autoSpaceDN w:val="0"/>
              <w:spacing w:line="193" w:lineRule="atLeast"/>
              <w:ind w:left="113" w:right="113"/>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申报提交文件</w:t>
            </w:r>
          </w:p>
        </w:tc>
        <w:tc>
          <w:tcPr>
            <w:tcW w:w="7020" w:type="dxa"/>
            <w:gridSpan w:val="3"/>
            <w:tcBorders>
              <w:top w:val="single" w:color="auto" w:sz="4" w:space="0"/>
              <w:left w:val="single" w:color="auto" w:sz="4" w:space="0"/>
              <w:bottom w:val="single" w:color="auto" w:sz="4" w:space="0"/>
              <w:right w:val="single" w:color="auto" w:sz="4" w:space="0"/>
            </w:tcBorders>
            <w:noWrap w:val="0"/>
            <w:vAlign w:val="top"/>
          </w:tcPr>
          <w:p w14:paraId="4200C090">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1</w:t>
            </w:r>
            <w:r>
              <w:rPr>
                <w:rFonts w:hint="eastAsia" w:ascii="仿宋_GB2312" w:hAnsi="仿宋_GB2312" w:eastAsia="仿宋_GB2312" w:cs="仿宋_GB2312"/>
                <w:color w:val="000000"/>
                <w:sz w:val="28"/>
                <w:szCs w:val="30"/>
                <w:shd w:val="clear" w:color="auto" w:fill="FFFFFF"/>
              </w:rPr>
              <w:t>.《供应商报名登记表》；</w:t>
            </w:r>
          </w:p>
          <w:p w14:paraId="67506618">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2</w:t>
            </w:r>
            <w:r>
              <w:rPr>
                <w:rFonts w:hint="eastAsia" w:ascii="仿宋_GB2312" w:hAnsi="仿宋_GB2312" w:eastAsia="仿宋_GB2312" w:cs="仿宋_GB2312"/>
                <w:color w:val="000000"/>
                <w:sz w:val="28"/>
                <w:szCs w:val="30"/>
                <w:shd w:val="clear" w:color="auto" w:fill="FFFFFF"/>
              </w:rPr>
              <w:t>.《申请人基本情况》；</w:t>
            </w:r>
          </w:p>
          <w:p w14:paraId="789CF9C7">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3</w:t>
            </w: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无违法和不良记录的承诺书</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w:t>
            </w:r>
          </w:p>
          <w:p w14:paraId="3EAAC943">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4</w:t>
            </w: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lang w:val="en-US" w:eastAsia="zh-CN"/>
              </w:rPr>
              <w:t>服务</w:t>
            </w:r>
            <w:r>
              <w:rPr>
                <w:rFonts w:hint="eastAsia" w:ascii="仿宋_GB2312" w:hAnsi="仿宋_GB2312" w:eastAsia="仿宋_GB2312" w:cs="仿宋_GB2312"/>
                <w:color w:val="000000"/>
                <w:sz w:val="28"/>
                <w:szCs w:val="30"/>
                <w:shd w:val="clear" w:color="auto" w:fill="FFFFFF"/>
              </w:rPr>
              <w:t>承诺书</w:t>
            </w:r>
            <w:r>
              <w:rPr>
                <w:rFonts w:hint="eastAsia" w:ascii="仿宋_GB2312" w:hAnsi="仿宋_GB2312" w:eastAsia="仿宋_GB2312" w:cs="仿宋_GB2312"/>
                <w:color w:val="000000"/>
                <w:sz w:val="28"/>
                <w:szCs w:val="30"/>
                <w:shd w:val="clear" w:color="auto" w:fill="FFFFFF"/>
                <w:lang w:eastAsia="zh-CN"/>
              </w:rPr>
              <w:t>》</w:t>
            </w:r>
            <w:r>
              <w:rPr>
                <w:rFonts w:hint="eastAsia" w:ascii="仿宋_GB2312" w:hAnsi="仿宋_GB2312" w:eastAsia="仿宋_GB2312" w:cs="仿宋_GB2312"/>
                <w:color w:val="000000"/>
                <w:sz w:val="28"/>
                <w:szCs w:val="30"/>
                <w:shd w:val="clear" w:color="auto" w:fill="FFFFFF"/>
              </w:rPr>
              <w:t>；</w:t>
            </w:r>
          </w:p>
          <w:p w14:paraId="0D12F225">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5</w:t>
            </w:r>
            <w:r>
              <w:rPr>
                <w:rFonts w:hint="eastAsia" w:ascii="仿宋_GB2312" w:hAnsi="仿宋_GB2312" w:eastAsia="仿宋_GB2312" w:cs="仿宋_GB2312"/>
                <w:color w:val="000000"/>
                <w:sz w:val="28"/>
                <w:szCs w:val="30"/>
                <w:shd w:val="clear" w:color="auto" w:fill="FFFFFF"/>
              </w:rPr>
              <w:t>.营业执照复印件；</w:t>
            </w:r>
          </w:p>
          <w:p w14:paraId="00760C3A">
            <w:pPr>
              <w:autoSpaceDN w:val="0"/>
              <w:spacing w:line="193" w:lineRule="atLeast"/>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 xml:space="preserve">□ </w:t>
            </w:r>
            <w:r>
              <w:rPr>
                <w:rFonts w:hint="eastAsia" w:ascii="仿宋_GB2312" w:hAnsi="仿宋_GB2312" w:eastAsia="仿宋_GB2312" w:cs="仿宋_GB2312"/>
                <w:color w:val="000000"/>
                <w:sz w:val="28"/>
                <w:szCs w:val="30"/>
                <w:shd w:val="clear" w:color="auto" w:fill="FFFFFF"/>
                <w:lang w:val="en-US" w:eastAsia="zh-CN"/>
              </w:rPr>
              <w:t>6</w:t>
            </w:r>
            <w:r>
              <w:rPr>
                <w:rFonts w:hint="eastAsia" w:ascii="仿宋_GB2312" w:hAnsi="仿宋_GB2312" w:eastAsia="仿宋_GB2312" w:cs="仿宋_GB2312"/>
                <w:color w:val="000000"/>
                <w:sz w:val="28"/>
                <w:szCs w:val="30"/>
                <w:shd w:val="clear" w:color="auto" w:fill="FFFFFF"/>
              </w:rPr>
              <w:t>.申请人近六个月纳税申报记录；</w:t>
            </w:r>
          </w:p>
          <w:p w14:paraId="0F9212B9">
            <w:pPr>
              <w:autoSpaceDN w:val="0"/>
              <w:spacing w:line="193" w:lineRule="atLeast"/>
              <w:rPr>
                <w:rFonts w:hint="eastAsia" w:ascii="仿宋_GB2312" w:hAnsi="仿宋_GB2312" w:eastAsia="仿宋_GB2312" w:cs="仿宋_GB2312"/>
                <w:color w:val="000000"/>
                <w:sz w:val="28"/>
                <w:szCs w:val="30"/>
                <w:shd w:val="clear" w:color="auto" w:fill="FFFFFF"/>
                <w:lang w:eastAsia="zh-CN"/>
              </w:rPr>
            </w:pP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val="en-US" w:eastAsia="zh-CN"/>
              </w:rPr>
              <w:t xml:space="preserve"> 7.</w:t>
            </w:r>
            <w:r>
              <w:rPr>
                <w:rFonts w:hint="eastAsia" w:ascii="仿宋_GB2312" w:hAnsi="仿宋_GB2312" w:eastAsia="仿宋_GB2312" w:cs="仿宋_GB2312"/>
                <w:color w:val="000000"/>
                <w:sz w:val="28"/>
                <w:szCs w:val="30"/>
                <w:shd w:val="clear" w:color="auto" w:fill="FFFFFF"/>
              </w:rPr>
              <w:t>申请人资质</w:t>
            </w:r>
            <w:r>
              <w:rPr>
                <w:rFonts w:hint="eastAsia" w:ascii="仿宋_GB2312" w:hAnsi="仿宋_GB2312" w:eastAsia="仿宋_GB2312" w:cs="仿宋_GB2312"/>
                <w:color w:val="000000"/>
                <w:sz w:val="28"/>
                <w:szCs w:val="30"/>
                <w:shd w:val="clear" w:color="auto" w:fill="FFFFFF"/>
                <w:lang w:eastAsia="zh-CN"/>
              </w:rPr>
              <w:t>、同类业绩等；</w:t>
            </w:r>
          </w:p>
          <w:p w14:paraId="1CA2F8BD">
            <w:pPr>
              <w:autoSpaceDN w:val="0"/>
              <w:spacing w:line="193" w:lineRule="atLeast"/>
              <w:rPr>
                <w:rFonts w:hint="eastAsia"/>
              </w:rPr>
            </w:pPr>
            <w:r>
              <w:rPr>
                <w:rFonts w:hint="eastAsia" w:ascii="仿宋_GB2312" w:hAnsi="仿宋_GB2312" w:eastAsia="仿宋_GB2312" w:cs="仿宋_GB2312"/>
                <w:color w:val="000000"/>
                <w:sz w:val="28"/>
                <w:szCs w:val="30"/>
                <w:shd w:val="clear" w:color="auto" w:fill="FFFFFF"/>
              </w:rPr>
              <w:t>□</w:t>
            </w:r>
            <w:r>
              <w:rPr>
                <w:rFonts w:hint="eastAsia" w:ascii="仿宋_GB2312" w:hAnsi="仿宋_GB2312" w:eastAsia="仿宋_GB2312" w:cs="仿宋_GB2312"/>
                <w:color w:val="000000"/>
                <w:sz w:val="28"/>
                <w:szCs w:val="30"/>
                <w:shd w:val="clear" w:color="auto" w:fill="FFFFFF"/>
                <w:lang w:val="en-US" w:eastAsia="zh-CN"/>
              </w:rPr>
              <w:t xml:space="preserve"> 8.</w:t>
            </w:r>
            <w:r>
              <w:rPr>
                <w:rFonts w:hint="eastAsia" w:ascii="仿宋_GB2312" w:hAnsi="仿宋_GB2312" w:eastAsia="仿宋_GB2312" w:cs="仿宋_GB2312"/>
                <w:color w:val="000000"/>
                <w:sz w:val="28"/>
                <w:szCs w:val="30"/>
                <w:shd w:val="clear" w:color="auto" w:fill="FFFFFF"/>
                <w:lang w:eastAsia="zh-CN"/>
              </w:rPr>
              <w:t>其他证明材料等。</w:t>
            </w:r>
          </w:p>
        </w:tc>
      </w:tr>
      <w:tr w14:paraId="1B9C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35" w:type="dxa"/>
            <w:tcBorders>
              <w:top w:val="single" w:color="auto" w:sz="4" w:space="0"/>
              <w:left w:val="single" w:color="auto" w:sz="4" w:space="0"/>
              <w:bottom w:val="single" w:color="auto" w:sz="4" w:space="0"/>
              <w:right w:val="single" w:color="auto" w:sz="4" w:space="0"/>
            </w:tcBorders>
            <w:noWrap w:val="0"/>
            <w:vAlign w:val="center"/>
          </w:tcPr>
          <w:p w14:paraId="5194F58C">
            <w:pPr>
              <w:autoSpaceDN w:val="0"/>
              <w:spacing w:line="193" w:lineRule="atLeast"/>
              <w:jc w:val="center"/>
              <w:rPr>
                <w:rFonts w:hint="eastAsia" w:ascii="仿宋_GB2312" w:hAnsi="仿宋_GB2312" w:eastAsia="仿宋_GB2312" w:cs="仿宋_GB2312"/>
                <w:color w:val="000000"/>
                <w:sz w:val="28"/>
                <w:szCs w:val="30"/>
                <w:shd w:val="clear" w:color="auto" w:fill="FFFFFF"/>
              </w:rPr>
            </w:pPr>
            <w:r>
              <w:rPr>
                <w:rFonts w:hint="eastAsia" w:ascii="仿宋_GB2312" w:hAnsi="仿宋_GB2312" w:eastAsia="仿宋_GB2312" w:cs="仿宋_GB2312"/>
                <w:color w:val="000000"/>
                <w:sz w:val="28"/>
                <w:szCs w:val="30"/>
                <w:shd w:val="clear" w:color="auto" w:fill="FFFFFF"/>
              </w:rPr>
              <w:t>备  注</w:t>
            </w:r>
          </w:p>
        </w:tc>
        <w:tc>
          <w:tcPr>
            <w:tcW w:w="7020" w:type="dxa"/>
            <w:gridSpan w:val="3"/>
            <w:tcBorders>
              <w:top w:val="single" w:color="auto" w:sz="4" w:space="0"/>
              <w:left w:val="single" w:color="auto" w:sz="4" w:space="0"/>
              <w:bottom w:val="single" w:color="auto" w:sz="4" w:space="0"/>
              <w:right w:val="single" w:color="auto" w:sz="4" w:space="0"/>
            </w:tcBorders>
            <w:noWrap w:val="0"/>
            <w:vAlign w:val="center"/>
          </w:tcPr>
          <w:p w14:paraId="19CDBAAE">
            <w:pPr>
              <w:autoSpaceDN w:val="0"/>
              <w:spacing w:line="193" w:lineRule="atLeast"/>
              <w:rPr>
                <w:rFonts w:hint="eastAsia" w:ascii="仿宋_GB2312" w:hAnsi="仿宋_GB2312" w:eastAsia="仿宋_GB2312" w:cs="仿宋_GB2312"/>
                <w:color w:val="000000"/>
                <w:sz w:val="28"/>
                <w:szCs w:val="30"/>
                <w:shd w:val="clear" w:color="auto" w:fill="FFFFFF"/>
              </w:rPr>
            </w:pPr>
          </w:p>
        </w:tc>
      </w:tr>
      <w:bookmarkEnd w:id="0"/>
      <w:bookmarkEnd w:id="1"/>
    </w:tbl>
    <w:p w14:paraId="10C734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0C9728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7EB3D8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3D388E4A">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附件2：</w:t>
      </w:r>
    </w:p>
    <w:p w14:paraId="2B1F2760">
      <w:pPr>
        <w:pStyle w:val="2"/>
        <w:spacing w:line="360" w:lineRule="auto"/>
        <w:jc w:val="center"/>
        <w:rPr>
          <w:rFonts w:hint="eastAsia" w:ascii="仿宋_GB2312" w:hAnsi="仿宋_GB2312" w:eastAsia="仿宋_GB2312" w:cs="仿宋_GB2312"/>
          <w:b/>
          <w:bCs w:val="0"/>
          <w:kern w:val="2"/>
          <w:sz w:val="36"/>
          <w:szCs w:val="24"/>
          <w:lang w:val="en-US" w:eastAsia="zh-CN" w:bidi="ar-SA"/>
        </w:rPr>
      </w:pPr>
      <w:bookmarkStart w:id="2" w:name="_Toc30960"/>
      <w:r>
        <w:rPr>
          <w:rFonts w:hint="eastAsia" w:ascii="仿宋_GB2312" w:hAnsi="仿宋_GB2312" w:eastAsia="仿宋_GB2312" w:cs="仿宋_GB2312"/>
          <w:b/>
          <w:bCs w:val="0"/>
          <w:kern w:val="2"/>
          <w:sz w:val="36"/>
          <w:szCs w:val="24"/>
          <w:lang w:val="en-US" w:eastAsia="zh-CN" w:bidi="ar-SA"/>
        </w:rPr>
        <w:t>申请人基本情况</w:t>
      </w:r>
      <w:bookmarkEnd w:id="2"/>
      <w:r>
        <w:rPr>
          <w:rFonts w:hint="eastAsia" w:ascii="仿宋_GB2312" w:hAnsi="仿宋_GB2312" w:eastAsia="仿宋_GB2312" w:cs="仿宋_GB2312"/>
          <w:b/>
          <w:bCs w:val="0"/>
          <w:kern w:val="2"/>
          <w:sz w:val="36"/>
          <w:szCs w:val="24"/>
          <w:lang w:val="en-US" w:eastAsia="zh-CN" w:bidi="ar-SA"/>
        </w:rPr>
        <w:t>表</w:t>
      </w:r>
    </w:p>
    <w:tbl>
      <w:tblPr>
        <w:tblStyle w:val="10"/>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903"/>
        <w:gridCol w:w="1904"/>
        <w:gridCol w:w="1903"/>
        <w:gridCol w:w="1908"/>
      </w:tblGrid>
      <w:tr w14:paraId="3564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noWrap w:val="0"/>
            <w:vAlign w:val="center"/>
          </w:tcPr>
          <w:p w14:paraId="15485D63">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申请人名称</w:t>
            </w:r>
          </w:p>
        </w:tc>
        <w:tc>
          <w:tcPr>
            <w:tcW w:w="7618" w:type="dxa"/>
            <w:gridSpan w:val="4"/>
            <w:noWrap w:val="0"/>
            <w:vAlign w:val="center"/>
          </w:tcPr>
          <w:p w14:paraId="2D1B6DAA">
            <w:pPr>
              <w:spacing w:line="360" w:lineRule="auto"/>
              <w:rPr>
                <w:rFonts w:hint="eastAsia" w:ascii="仿宋_GB2312" w:hAnsi="仿宋_GB2312" w:eastAsia="仿宋_GB2312" w:cs="仿宋_GB2312"/>
                <w:sz w:val="28"/>
                <w:szCs w:val="28"/>
              </w:rPr>
            </w:pPr>
          </w:p>
        </w:tc>
      </w:tr>
      <w:tr w14:paraId="43CD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noWrap w:val="0"/>
            <w:vAlign w:val="center"/>
          </w:tcPr>
          <w:p w14:paraId="72E00157">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807" w:type="dxa"/>
            <w:gridSpan w:val="2"/>
            <w:noWrap w:val="0"/>
            <w:vAlign w:val="center"/>
          </w:tcPr>
          <w:p w14:paraId="261F32BD">
            <w:pPr>
              <w:spacing w:line="360" w:lineRule="auto"/>
              <w:rPr>
                <w:rFonts w:hint="eastAsia" w:ascii="仿宋_GB2312" w:hAnsi="仿宋_GB2312" w:eastAsia="仿宋_GB2312" w:cs="仿宋_GB2312"/>
                <w:sz w:val="28"/>
                <w:szCs w:val="28"/>
              </w:rPr>
            </w:pPr>
          </w:p>
        </w:tc>
        <w:tc>
          <w:tcPr>
            <w:tcW w:w="1903" w:type="dxa"/>
            <w:noWrap w:val="0"/>
            <w:vAlign w:val="center"/>
          </w:tcPr>
          <w:p w14:paraId="7A68191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908" w:type="dxa"/>
            <w:noWrap w:val="0"/>
            <w:vAlign w:val="center"/>
          </w:tcPr>
          <w:p w14:paraId="4ADD518A">
            <w:pPr>
              <w:spacing w:line="360" w:lineRule="auto"/>
              <w:rPr>
                <w:rFonts w:hint="eastAsia" w:ascii="仿宋_GB2312" w:hAnsi="仿宋_GB2312" w:eastAsia="仿宋_GB2312" w:cs="仿宋_GB2312"/>
                <w:sz w:val="28"/>
                <w:szCs w:val="28"/>
              </w:rPr>
            </w:pPr>
          </w:p>
        </w:tc>
      </w:tr>
      <w:tr w14:paraId="1AE0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vMerge w:val="restart"/>
            <w:noWrap w:val="0"/>
            <w:vAlign w:val="center"/>
          </w:tcPr>
          <w:p w14:paraId="0329D4F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903" w:type="dxa"/>
            <w:noWrap w:val="0"/>
            <w:vAlign w:val="center"/>
          </w:tcPr>
          <w:p w14:paraId="28B79AF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904" w:type="dxa"/>
            <w:noWrap w:val="0"/>
            <w:vAlign w:val="center"/>
          </w:tcPr>
          <w:p w14:paraId="76BCDD54">
            <w:pPr>
              <w:spacing w:line="360" w:lineRule="auto"/>
              <w:rPr>
                <w:rFonts w:hint="eastAsia" w:ascii="仿宋_GB2312" w:hAnsi="仿宋_GB2312" w:eastAsia="仿宋_GB2312" w:cs="仿宋_GB2312"/>
                <w:sz w:val="28"/>
                <w:szCs w:val="28"/>
              </w:rPr>
            </w:pPr>
          </w:p>
        </w:tc>
        <w:tc>
          <w:tcPr>
            <w:tcW w:w="1903" w:type="dxa"/>
            <w:noWrap w:val="0"/>
            <w:vAlign w:val="center"/>
          </w:tcPr>
          <w:p w14:paraId="0B55911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908" w:type="dxa"/>
            <w:noWrap w:val="0"/>
            <w:vAlign w:val="center"/>
          </w:tcPr>
          <w:p w14:paraId="6480116A">
            <w:pPr>
              <w:spacing w:line="360" w:lineRule="auto"/>
              <w:rPr>
                <w:rFonts w:hint="eastAsia" w:ascii="仿宋_GB2312" w:hAnsi="仿宋_GB2312" w:eastAsia="仿宋_GB2312" w:cs="仿宋_GB2312"/>
                <w:sz w:val="28"/>
                <w:szCs w:val="28"/>
              </w:rPr>
            </w:pPr>
          </w:p>
        </w:tc>
      </w:tr>
      <w:tr w14:paraId="78AF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vMerge w:val="continue"/>
            <w:noWrap w:val="0"/>
            <w:vAlign w:val="center"/>
          </w:tcPr>
          <w:p w14:paraId="1BA42655">
            <w:pPr>
              <w:spacing w:line="360" w:lineRule="auto"/>
              <w:rPr>
                <w:rFonts w:hint="eastAsia" w:ascii="仿宋_GB2312" w:hAnsi="仿宋_GB2312" w:eastAsia="仿宋_GB2312" w:cs="仿宋_GB2312"/>
                <w:sz w:val="28"/>
                <w:szCs w:val="28"/>
              </w:rPr>
            </w:pPr>
          </w:p>
        </w:tc>
        <w:tc>
          <w:tcPr>
            <w:tcW w:w="1903" w:type="dxa"/>
            <w:noWrap w:val="0"/>
            <w:vAlign w:val="center"/>
          </w:tcPr>
          <w:p w14:paraId="4814712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904" w:type="dxa"/>
            <w:noWrap w:val="0"/>
            <w:vAlign w:val="center"/>
          </w:tcPr>
          <w:p w14:paraId="31929CCC">
            <w:pPr>
              <w:spacing w:line="360" w:lineRule="auto"/>
              <w:rPr>
                <w:rFonts w:hint="eastAsia" w:ascii="仿宋_GB2312" w:hAnsi="仿宋_GB2312" w:eastAsia="仿宋_GB2312" w:cs="仿宋_GB2312"/>
                <w:sz w:val="28"/>
                <w:szCs w:val="28"/>
              </w:rPr>
            </w:pPr>
          </w:p>
        </w:tc>
        <w:tc>
          <w:tcPr>
            <w:tcW w:w="1903" w:type="dxa"/>
            <w:noWrap w:val="0"/>
            <w:vAlign w:val="center"/>
          </w:tcPr>
          <w:p w14:paraId="03CCCAF3">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908" w:type="dxa"/>
            <w:noWrap w:val="0"/>
            <w:vAlign w:val="center"/>
          </w:tcPr>
          <w:p w14:paraId="3653BBDD">
            <w:pPr>
              <w:spacing w:line="360" w:lineRule="auto"/>
              <w:rPr>
                <w:rFonts w:hint="eastAsia" w:ascii="仿宋_GB2312" w:hAnsi="仿宋_GB2312" w:eastAsia="仿宋_GB2312" w:cs="仿宋_GB2312"/>
                <w:sz w:val="28"/>
                <w:szCs w:val="28"/>
              </w:rPr>
            </w:pPr>
          </w:p>
        </w:tc>
      </w:tr>
      <w:tr w14:paraId="4C9E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noWrap w:val="0"/>
            <w:vAlign w:val="center"/>
          </w:tcPr>
          <w:p w14:paraId="6C88431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903" w:type="dxa"/>
            <w:noWrap w:val="0"/>
            <w:vAlign w:val="center"/>
          </w:tcPr>
          <w:p w14:paraId="68E953F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04" w:type="dxa"/>
            <w:noWrap w:val="0"/>
            <w:vAlign w:val="center"/>
          </w:tcPr>
          <w:p w14:paraId="1A00D999">
            <w:pPr>
              <w:spacing w:line="360" w:lineRule="auto"/>
              <w:rPr>
                <w:rFonts w:hint="eastAsia" w:ascii="仿宋_GB2312" w:hAnsi="仿宋_GB2312" w:eastAsia="仿宋_GB2312" w:cs="仿宋_GB2312"/>
                <w:sz w:val="28"/>
                <w:szCs w:val="28"/>
              </w:rPr>
            </w:pPr>
          </w:p>
        </w:tc>
        <w:tc>
          <w:tcPr>
            <w:tcW w:w="1903" w:type="dxa"/>
            <w:noWrap w:val="0"/>
            <w:vAlign w:val="center"/>
          </w:tcPr>
          <w:p w14:paraId="5BAD919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908" w:type="dxa"/>
            <w:noWrap w:val="0"/>
            <w:vAlign w:val="center"/>
          </w:tcPr>
          <w:p w14:paraId="6464C488">
            <w:pPr>
              <w:spacing w:line="360" w:lineRule="auto"/>
              <w:rPr>
                <w:rFonts w:hint="eastAsia" w:ascii="仿宋_GB2312" w:hAnsi="仿宋_GB2312" w:eastAsia="仿宋_GB2312" w:cs="仿宋_GB2312"/>
                <w:sz w:val="28"/>
                <w:szCs w:val="28"/>
              </w:rPr>
            </w:pPr>
          </w:p>
        </w:tc>
      </w:tr>
      <w:tr w14:paraId="1BE9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noWrap w:val="0"/>
            <w:vAlign w:val="center"/>
          </w:tcPr>
          <w:p w14:paraId="108BCB4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1903" w:type="dxa"/>
            <w:noWrap w:val="0"/>
            <w:vAlign w:val="center"/>
          </w:tcPr>
          <w:p w14:paraId="3ED449EB">
            <w:pPr>
              <w:spacing w:line="360" w:lineRule="auto"/>
              <w:rPr>
                <w:rFonts w:hint="eastAsia" w:ascii="仿宋_GB2312" w:hAnsi="仿宋_GB2312" w:eastAsia="仿宋_GB2312" w:cs="仿宋_GB2312"/>
                <w:sz w:val="28"/>
                <w:szCs w:val="28"/>
              </w:rPr>
            </w:pPr>
          </w:p>
        </w:tc>
        <w:tc>
          <w:tcPr>
            <w:tcW w:w="1904" w:type="dxa"/>
            <w:noWrap w:val="0"/>
            <w:vAlign w:val="center"/>
          </w:tcPr>
          <w:p w14:paraId="1E908B6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员工总人数</w:t>
            </w:r>
          </w:p>
        </w:tc>
        <w:tc>
          <w:tcPr>
            <w:tcW w:w="3811" w:type="dxa"/>
            <w:gridSpan w:val="2"/>
            <w:noWrap w:val="0"/>
            <w:vAlign w:val="center"/>
          </w:tcPr>
          <w:p w14:paraId="16BDCCE9">
            <w:pPr>
              <w:spacing w:line="360" w:lineRule="auto"/>
              <w:rPr>
                <w:rFonts w:hint="eastAsia" w:ascii="仿宋_GB2312" w:hAnsi="仿宋_GB2312" w:eastAsia="仿宋_GB2312" w:cs="仿宋_GB2312"/>
                <w:sz w:val="28"/>
                <w:szCs w:val="28"/>
              </w:rPr>
            </w:pPr>
          </w:p>
        </w:tc>
      </w:tr>
      <w:tr w14:paraId="18E9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noWrap w:val="0"/>
            <w:vAlign w:val="center"/>
          </w:tcPr>
          <w:p w14:paraId="7E4F8DC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营业执照号</w:t>
            </w:r>
          </w:p>
        </w:tc>
        <w:tc>
          <w:tcPr>
            <w:tcW w:w="3807" w:type="dxa"/>
            <w:gridSpan w:val="2"/>
            <w:noWrap w:val="0"/>
            <w:vAlign w:val="center"/>
          </w:tcPr>
          <w:p w14:paraId="546AAA05">
            <w:pPr>
              <w:spacing w:line="360" w:lineRule="auto"/>
              <w:rPr>
                <w:rFonts w:hint="eastAsia" w:ascii="仿宋_GB2312" w:hAnsi="仿宋_GB2312" w:eastAsia="仿宋_GB2312" w:cs="仿宋_GB2312"/>
                <w:sz w:val="28"/>
                <w:szCs w:val="28"/>
              </w:rPr>
            </w:pPr>
          </w:p>
        </w:tc>
        <w:tc>
          <w:tcPr>
            <w:tcW w:w="1903" w:type="dxa"/>
            <w:noWrap w:val="0"/>
            <w:vAlign w:val="center"/>
          </w:tcPr>
          <w:p w14:paraId="2D5D08A3">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企业类型</w:t>
            </w:r>
          </w:p>
        </w:tc>
        <w:tc>
          <w:tcPr>
            <w:tcW w:w="1908" w:type="dxa"/>
            <w:noWrap w:val="0"/>
            <w:vAlign w:val="center"/>
          </w:tcPr>
          <w:p w14:paraId="1025DDC0">
            <w:pPr>
              <w:spacing w:line="360" w:lineRule="auto"/>
              <w:rPr>
                <w:rFonts w:hint="eastAsia" w:ascii="仿宋_GB2312" w:hAnsi="仿宋_GB2312" w:eastAsia="仿宋_GB2312" w:cs="仿宋_GB2312"/>
                <w:sz w:val="28"/>
                <w:szCs w:val="28"/>
              </w:rPr>
            </w:pPr>
          </w:p>
        </w:tc>
      </w:tr>
      <w:tr w14:paraId="49ED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1" w:type="dxa"/>
            <w:noWrap w:val="0"/>
            <w:vAlign w:val="center"/>
          </w:tcPr>
          <w:p w14:paraId="6A9C16A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经营范围</w:t>
            </w:r>
          </w:p>
        </w:tc>
        <w:tc>
          <w:tcPr>
            <w:tcW w:w="7618" w:type="dxa"/>
            <w:gridSpan w:val="4"/>
            <w:noWrap w:val="0"/>
            <w:vAlign w:val="center"/>
          </w:tcPr>
          <w:p w14:paraId="61137F44">
            <w:pPr>
              <w:spacing w:line="360" w:lineRule="auto"/>
              <w:rPr>
                <w:rFonts w:hint="eastAsia" w:ascii="仿宋_GB2312" w:hAnsi="仿宋_GB2312" w:eastAsia="仿宋_GB2312" w:cs="仿宋_GB2312"/>
                <w:sz w:val="28"/>
                <w:szCs w:val="28"/>
              </w:rPr>
            </w:pPr>
          </w:p>
        </w:tc>
      </w:tr>
      <w:tr w14:paraId="4218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901" w:type="dxa"/>
            <w:noWrap w:val="0"/>
            <w:vAlign w:val="center"/>
          </w:tcPr>
          <w:p w14:paraId="4378B4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资质证书或经营许可证书名称（如有）</w:t>
            </w:r>
          </w:p>
        </w:tc>
        <w:tc>
          <w:tcPr>
            <w:tcW w:w="7618" w:type="dxa"/>
            <w:gridSpan w:val="4"/>
            <w:noWrap w:val="0"/>
            <w:vAlign w:val="center"/>
          </w:tcPr>
          <w:p w14:paraId="18CB9C4E">
            <w:pPr>
              <w:spacing w:line="360" w:lineRule="auto"/>
              <w:rPr>
                <w:rFonts w:hint="eastAsia" w:ascii="仿宋_GB2312" w:hAnsi="仿宋_GB2312" w:eastAsia="仿宋_GB2312" w:cs="仿宋_GB2312"/>
                <w:sz w:val="28"/>
                <w:szCs w:val="28"/>
              </w:rPr>
            </w:pPr>
          </w:p>
        </w:tc>
      </w:tr>
      <w:tr w14:paraId="7B8F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01" w:type="dxa"/>
            <w:noWrap w:val="0"/>
            <w:vAlign w:val="center"/>
          </w:tcPr>
          <w:p w14:paraId="6AE4D19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618" w:type="dxa"/>
            <w:gridSpan w:val="4"/>
            <w:noWrap w:val="0"/>
            <w:vAlign w:val="center"/>
          </w:tcPr>
          <w:p w14:paraId="25370B07">
            <w:pPr>
              <w:spacing w:line="360" w:lineRule="auto"/>
              <w:rPr>
                <w:rFonts w:hint="eastAsia" w:ascii="仿宋_GB2312" w:hAnsi="仿宋_GB2312" w:eastAsia="仿宋_GB2312" w:cs="仿宋_GB2312"/>
                <w:sz w:val="28"/>
                <w:szCs w:val="28"/>
              </w:rPr>
            </w:pPr>
          </w:p>
        </w:tc>
      </w:tr>
    </w:tbl>
    <w:p w14:paraId="0EA310B4">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注：1.须附上有效的营业执照复印件、资质证书或近三年完成的相关业绩证明（以合同或中标通知书为准）复印件</w:t>
      </w:r>
      <w:r>
        <w:rPr>
          <w:rFonts w:hint="eastAsia" w:ascii="仿宋_GB2312" w:hAnsi="仿宋_GB2312" w:eastAsia="仿宋_GB2312" w:cs="仿宋_GB2312"/>
          <w:sz w:val="28"/>
          <w:szCs w:val="28"/>
          <w:lang w:val="en-US" w:eastAsia="zh-CN"/>
        </w:rPr>
        <w:t>及相关行业要求的</w:t>
      </w:r>
      <w:r>
        <w:rPr>
          <w:rFonts w:hint="eastAsia" w:ascii="仿宋_GB2312" w:hAnsi="仿宋_GB2312" w:eastAsia="仿宋_GB2312" w:cs="仿宋_GB2312"/>
          <w:sz w:val="28"/>
          <w:szCs w:val="28"/>
        </w:rPr>
        <w:t>资格证书</w:t>
      </w:r>
      <w:r>
        <w:rPr>
          <w:rFonts w:hint="eastAsia" w:ascii="仿宋_GB2312" w:hAnsi="仿宋_GB2312" w:eastAsia="仿宋_GB2312" w:cs="仿宋_GB2312"/>
          <w:sz w:val="28"/>
          <w:szCs w:val="28"/>
          <w:lang w:val="en-US" w:eastAsia="zh-CN"/>
        </w:rPr>
        <w:t>或证明</w:t>
      </w:r>
      <w:r>
        <w:rPr>
          <w:rFonts w:hint="eastAsia" w:ascii="仿宋_GB2312" w:hAnsi="仿宋_GB2312" w:eastAsia="仿宋_GB2312" w:cs="仿宋_GB2312"/>
          <w:sz w:val="28"/>
          <w:szCs w:val="28"/>
        </w:rPr>
        <w:t>、申请人</w:t>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年财务状况表或银行资信证明复印件、遴选响应文件递交截止时间前连续缴纳</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个月的纳税证明文件。2.供应商提交的复印件材料须加盖单位公章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14:paraId="7206C0B8">
      <w:pPr>
        <w:pStyle w:val="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BFF4C93">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（盖公章）</w:t>
      </w:r>
    </w:p>
    <w:p w14:paraId="497508DB">
      <w:pPr>
        <w:pStyle w:val="9"/>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法定代表人或委托代理人：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（签字或签章）</w:t>
      </w:r>
    </w:p>
    <w:p w14:paraId="5BCCB6D9">
      <w:pPr>
        <w:keepNext w:val="0"/>
        <w:keepLines w:val="0"/>
        <w:pageBreakBefore w:val="0"/>
        <w:widowControl w:val="0"/>
        <w:kinsoku/>
        <w:wordWrap/>
        <w:overflowPunct/>
        <w:topLinePunct w:val="0"/>
        <w:autoSpaceDE/>
        <w:autoSpaceDN/>
        <w:bidi w:val="0"/>
        <w:adjustRightInd/>
        <w:snapToGrid/>
        <w:spacing w:line="400" w:lineRule="exact"/>
        <w:ind w:firstLine="481"/>
        <w:jc w:val="center"/>
        <w:textAlignment w:val="auto"/>
        <w:rPr>
          <w:rFonts w:hint="eastAsia" w:ascii="仿宋_GB2312" w:hAnsi="仿宋_GB2312" w:eastAsia="仿宋_GB2312" w:cs="仿宋_GB2312"/>
          <w:kern w:val="2"/>
          <w:sz w:val="28"/>
          <w:szCs w:val="28"/>
          <w:lang w:val="en-US" w:eastAsia="zh-CN" w:bidi="ar-SA"/>
        </w:rPr>
      </w:pPr>
    </w:p>
    <w:p w14:paraId="2D1A3929">
      <w:pPr>
        <w:keepNext w:val="0"/>
        <w:keepLines w:val="0"/>
        <w:pageBreakBefore w:val="0"/>
        <w:widowControl w:val="0"/>
        <w:kinsoku/>
        <w:wordWrap/>
        <w:overflowPunct/>
        <w:topLinePunct w:val="0"/>
        <w:autoSpaceDE/>
        <w:autoSpaceDN/>
        <w:bidi w:val="0"/>
        <w:adjustRightInd/>
        <w:snapToGrid/>
        <w:spacing w:line="400" w:lineRule="exact"/>
        <w:ind w:firstLine="481"/>
        <w:jc w:val="center"/>
        <w:textAlignment w:val="auto"/>
        <w:rPr>
          <w:rFonts w:hint="eastAsia" w:ascii="仿宋_GB2312" w:hAnsi="仿宋_GB2312" w:eastAsia="仿宋_GB2312" w:cs="仿宋_GB2312"/>
        </w:rPr>
      </w:pPr>
      <w:r>
        <w:rPr>
          <w:rFonts w:hint="eastAsia" w:ascii="仿宋_GB2312" w:hAnsi="仿宋_GB2312" w:eastAsia="仿宋_GB2312" w:cs="仿宋_GB2312"/>
          <w:kern w:val="2"/>
          <w:sz w:val="28"/>
          <w:szCs w:val="28"/>
          <w:lang w:val="en-US" w:eastAsia="zh-CN" w:bidi="ar-SA"/>
        </w:rPr>
        <w:t xml:space="preserve">                                  年    月    日</w:t>
      </w:r>
    </w:p>
    <w:p w14:paraId="00A9848E">
      <w:pPr>
        <w:pStyle w:val="9"/>
        <w:ind w:left="0" w:leftChars="0" w:firstLine="0" w:firstLineChars="0"/>
        <w:rPr>
          <w:rFonts w:hint="eastAsia" w:ascii="仿宋_GB2312" w:hAnsi="仿宋_GB2312" w:eastAsia="仿宋_GB2312" w:cs="仿宋_GB2312"/>
          <w:b/>
          <w:bCs/>
          <w:sz w:val="24"/>
          <w:szCs w:val="30"/>
        </w:rPr>
      </w:pPr>
      <w:r>
        <w:rPr>
          <w:rFonts w:hint="eastAsia" w:ascii="仿宋_GB2312" w:hAnsi="仿宋_GB2312" w:eastAsia="仿宋_GB2312" w:cs="仿宋_GB2312"/>
          <w:sz w:val="32"/>
          <w:szCs w:val="32"/>
          <w:lang w:val="en-US" w:eastAsia="zh-CN"/>
        </w:rPr>
        <w:t>附件3：</w:t>
      </w:r>
      <w:bookmarkStart w:id="3" w:name="_Toc11125"/>
    </w:p>
    <w:p w14:paraId="22393D9E">
      <w:pPr>
        <w:keepNext/>
        <w:keepLines/>
        <w:adjustRightInd w:val="0"/>
        <w:snapToGrid w:val="0"/>
        <w:spacing w:line="360" w:lineRule="auto"/>
        <w:jc w:val="center"/>
        <w:outlineLvl w:val="1"/>
        <w:rPr>
          <w:rFonts w:hint="eastAsia" w:ascii="仿宋_GB2312" w:hAnsi="仿宋_GB2312" w:eastAsia="仿宋_GB2312" w:cs="仿宋_GB2312"/>
          <w:b/>
          <w:bCs w:val="0"/>
          <w:kern w:val="2"/>
          <w:sz w:val="36"/>
          <w:szCs w:val="24"/>
          <w:lang w:val="en-US" w:eastAsia="zh-CN" w:bidi="ar-SA"/>
        </w:rPr>
      </w:pPr>
      <w:r>
        <w:rPr>
          <w:rFonts w:hint="eastAsia" w:ascii="仿宋_GB2312" w:hAnsi="仿宋_GB2312" w:eastAsia="仿宋_GB2312" w:cs="仿宋_GB2312"/>
          <w:b/>
          <w:bCs w:val="0"/>
          <w:kern w:val="2"/>
          <w:sz w:val="36"/>
          <w:szCs w:val="24"/>
          <w:lang w:val="en-US" w:eastAsia="zh-CN" w:bidi="ar-SA"/>
        </w:rPr>
        <w:t>无违法和不良记录的承诺书</w:t>
      </w:r>
      <w:bookmarkEnd w:id="3"/>
    </w:p>
    <w:p w14:paraId="6A4FB468">
      <w:pPr>
        <w:adjustRightInd w:val="0"/>
        <w:snapToGrid w:val="0"/>
        <w:spacing w:line="360" w:lineRule="auto"/>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（采购人）：</w:t>
      </w:r>
    </w:p>
    <w:p w14:paraId="30C6BC1A">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w:t>
      </w:r>
      <w:r>
        <w:rPr>
          <w:rFonts w:hint="eastAsia" w:ascii="仿宋_GB2312" w:hAnsi="仿宋_GB2312" w:eastAsia="仿宋_GB2312" w:cs="仿宋_GB2312"/>
          <w:sz w:val="28"/>
          <w:szCs w:val="28"/>
          <w:u w:val="single"/>
        </w:rPr>
        <w:t>（申请人名称）</w:t>
      </w:r>
      <w:r>
        <w:rPr>
          <w:rFonts w:hint="eastAsia" w:ascii="仿宋_GB2312" w:hAnsi="仿宋_GB2312" w:eastAsia="仿宋_GB2312" w:cs="仿宋_GB2312"/>
          <w:sz w:val="28"/>
          <w:szCs w:val="28"/>
        </w:rPr>
        <w:t>承诺参加本次采购活动前3年内未发生以下不良记录行为：</w:t>
      </w:r>
    </w:p>
    <w:p w14:paraId="4B2A2B86">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一、以受让或者借用或者涂改或者盗用或者伪造资质证书、图章、签名以及其他弄虚作假的方式参与遴选的；</w:t>
      </w:r>
    </w:p>
    <w:p w14:paraId="58BD1C85">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二、申请人相互串通投标或者与采购人串通投标的；</w:t>
      </w:r>
    </w:p>
    <w:p w14:paraId="2AE427B3">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三、行贿或者索贿或者受贿或者接受其他好处的；</w:t>
      </w:r>
    </w:p>
    <w:p w14:paraId="31E73331">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四、不履行遴选文件承诺的；</w:t>
      </w:r>
    </w:p>
    <w:p w14:paraId="0B0EC9FE">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五、法律、法规禁止的其他行为。</w:t>
      </w:r>
    </w:p>
    <w:p w14:paraId="01844C30">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以上承诺的真实性已经核实，如有隐瞒、虚假、核实不清、骗取等行为的发生，我公司将承担相应的法律责任并主动报请行业管理部门对本公司及主要责任人给予相应的处理。</w:t>
      </w:r>
    </w:p>
    <w:p w14:paraId="02B0B5C7">
      <w:pPr>
        <w:adjustRightInd w:val="0"/>
        <w:snapToGrid w:val="0"/>
        <w:spacing w:line="360" w:lineRule="auto"/>
        <w:ind w:firstLine="480"/>
        <w:rPr>
          <w:rFonts w:hint="eastAsia" w:ascii="仿宋_GB2312" w:hAnsi="仿宋_GB2312" w:eastAsia="仿宋_GB2312" w:cs="仿宋_GB2312"/>
          <w:szCs w:val="21"/>
        </w:rPr>
      </w:pPr>
    </w:p>
    <w:p w14:paraId="519FC43B">
      <w:pPr>
        <w:adjustRightInd w:val="0"/>
        <w:snapToGrid w:val="0"/>
        <w:spacing w:line="360" w:lineRule="auto"/>
        <w:ind w:firstLine="480"/>
        <w:rPr>
          <w:rFonts w:hint="eastAsia" w:ascii="仿宋_GB2312" w:hAnsi="仿宋_GB2312" w:eastAsia="仿宋_GB2312" w:cs="仿宋_GB2312"/>
          <w:szCs w:val="21"/>
        </w:rPr>
      </w:pPr>
    </w:p>
    <w:p w14:paraId="0A21680B">
      <w:pPr>
        <w:adjustRightInd w:val="0"/>
        <w:snapToGrid w:val="0"/>
        <w:spacing w:line="360" w:lineRule="auto"/>
        <w:ind w:firstLine="2851" w:firstLineChars="1358"/>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szCs w:val="21"/>
        </w:rPr>
        <w:t xml:space="preserve">  </w:t>
      </w:r>
      <w:r>
        <w:rPr>
          <w:rFonts w:hint="eastAsia" w:ascii="仿宋_GB2312" w:hAnsi="仿宋_GB2312" w:eastAsia="仿宋_GB2312" w:cs="仿宋_GB2312"/>
          <w:sz w:val="28"/>
          <w:szCs w:val="28"/>
        </w:rPr>
        <w:t xml:space="preserve"> 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（盖单位章）</w:t>
      </w:r>
    </w:p>
    <w:p w14:paraId="61FDF4A8">
      <w:pPr>
        <w:pStyle w:val="13"/>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法定代表人或委托代理人：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签字或签章</w:t>
      </w:r>
    </w:p>
    <w:p w14:paraId="23EE05DD">
      <w:pPr>
        <w:pStyle w:val="14"/>
        <w:adjustRightInd w:val="0"/>
        <w:snapToGrid w:val="0"/>
        <w:spacing w:line="360" w:lineRule="auto"/>
        <w:ind w:firstLine="5600" w:firstLineChars="2000"/>
        <w:rPr>
          <w:rStyle w:val="12"/>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0D32391D">
      <w:pPr>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sz w:val="32"/>
          <w:szCs w:val="32"/>
          <w:lang w:val="en-US" w:eastAsia="zh-CN"/>
        </w:rPr>
        <w:t>附件4：</w:t>
      </w:r>
    </w:p>
    <w:p w14:paraId="3C3F17A1">
      <w:pPr>
        <w:pStyle w:val="15"/>
        <w:ind w:left="420" w:leftChars="200"/>
        <w:jc w:val="center"/>
        <w:rPr>
          <w:rFonts w:hint="eastAsia" w:ascii="仿宋_GB2312" w:hAnsi="仿宋_GB2312" w:eastAsia="仿宋_GB2312" w:cs="仿宋_GB2312"/>
          <w:b/>
          <w:bCs w:val="0"/>
          <w:spacing w:val="0"/>
          <w:kern w:val="2"/>
          <w:sz w:val="36"/>
          <w:szCs w:val="24"/>
          <w:lang w:val="en-US" w:eastAsia="zh-CN" w:bidi="ar-SA"/>
        </w:rPr>
      </w:pPr>
      <w:r>
        <w:rPr>
          <w:rFonts w:hint="eastAsia" w:ascii="仿宋_GB2312" w:hAnsi="仿宋_GB2312" w:eastAsia="仿宋_GB2312" w:cs="仿宋_GB2312"/>
          <w:b/>
          <w:bCs w:val="0"/>
          <w:spacing w:val="0"/>
          <w:kern w:val="2"/>
          <w:sz w:val="36"/>
          <w:szCs w:val="24"/>
          <w:lang w:val="en-US" w:eastAsia="zh-CN" w:bidi="ar-SA"/>
        </w:rPr>
        <w:t>服务承诺书</w:t>
      </w:r>
    </w:p>
    <w:p w14:paraId="6DAFBBC6">
      <w:pPr>
        <w:pStyle w:val="15"/>
        <w:ind w:left="420" w:leftChars="200"/>
        <w:jc w:val="center"/>
        <w:rPr>
          <w:rFonts w:hint="eastAsia" w:ascii="仿宋_GB2312" w:hAnsi="仿宋_GB2312" w:eastAsia="仿宋_GB2312" w:cs="仿宋_GB2312"/>
          <w:b/>
          <w:bCs w:val="0"/>
          <w:spacing w:val="0"/>
          <w:kern w:val="2"/>
          <w:sz w:val="36"/>
          <w:szCs w:val="24"/>
          <w:lang w:val="en-US" w:eastAsia="zh-CN" w:bidi="ar-SA"/>
        </w:rPr>
      </w:pPr>
      <w:r>
        <w:rPr>
          <w:rFonts w:hint="eastAsia" w:ascii="仿宋_GB2312" w:hAnsi="仿宋_GB2312" w:eastAsia="仿宋_GB2312" w:cs="仿宋_GB2312"/>
          <w:b/>
          <w:bCs w:val="0"/>
          <w:spacing w:val="0"/>
          <w:kern w:val="2"/>
          <w:sz w:val="36"/>
          <w:szCs w:val="24"/>
          <w:lang w:val="en-US" w:eastAsia="zh-CN" w:bidi="ar-SA"/>
        </w:rPr>
        <w:t>（格式自拟）</w:t>
      </w:r>
    </w:p>
    <w:p w14:paraId="34FCA523">
      <w:pPr>
        <w:pStyle w:val="6"/>
        <w:spacing w:line="480" w:lineRule="exact"/>
        <w:rPr>
          <w:rFonts w:hint="eastAsia" w:ascii="仿宋_GB2312" w:hAnsi="仿宋_GB2312" w:eastAsia="仿宋_GB2312" w:cs="仿宋_GB2312"/>
          <w:sz w:val="44"/>
        </w:rPr>
      </w:pPr>
    </w:p>
    <w:p w14:paraId="27B010DB">
      <w:pPr>
        <w:pStyle w:val="6"/>
        <w:spacing w:line="480" w:lineRule="exact"/>
        <w:rPr>
          <w:rFonts w:hint="eastAsia" w:ascii="仿宋_GB2312" w:hAnsi="仿宋_GB2312" w:eastAsia="仿宋_GB2312" w:cs="仿宋_GB2312"/>
          <w:sz w:val="44"/>
        </w:rPr>
      </w:pPr>
    </w:p>
    <w:p w14:paraId="0EF2F30F">
      <w:pPr>
        <w:pStyle w:val="6"/>
        <w:spacing w:line="480" w:lineRule="exact"/>
        <w:rPr>
          <w:rFonts w:hint="eastAsia" w:ascii="仿宋_GB2312" w:hAnsi="仿宋_GB2312" w:eastAsia="仿宋_GB2312" w:cs="仿宋_GB2312"/>
          <w:sz w:val="44"/>
        </w:rPr>
      </w:pPr>
    </w:p>
    <w:p w14:paraId="5DFCDD5A">
      <w:pPr>
        <w:pStyle w:val="4"/>
        <w:rPr>
          <w:rFonts w:hint="eastAsia" w:ascii="仿宋_GB2312" w:hAnsi="仿宋_GB2312" w:eastAsia="仿宋_GB2312" w:cs="仿宋_GB2312"/>
        </w:rPr>
      </w:pPr>
    </w:p>
    <w:p w14:paraId="31A0197C">
      <w:pPr>
        <w:rPr>
          <w:rFonts w:hint="eastAsia" w:ascii="仿宋_GB2312" w:hAnsi="仿宋_GB2312" w:eastAsia="仿宋_GB2312" w:cs="仿宋_GB2312"/>
          <w:sz w:val="44"/>
        </w:rPr>
      </w:pPr>
    </w:p>
    <w:p w14:paraId="2527BBC7">
      <w:pPr>
        <w:rPr>
          <w:rFonts w:hint="eastAsia" w:ascii="仿宋_GB2312" w:hAnsi="仿宋_GB2312" w:eastAsia="仿宋_GB2312" w:cs="仿宋_GB2312"/>
          <w:sz w:val="44"/>
        </w:rPr>
      </w:pPr>
    </w:p>
    <w:p w14:paraId="2B09A7C3">
      <w:pPr>
        <w:pStyle w:val="15"/>
        <w:rPr>
          <w:rFonts w:hint="eastAsia" w:ascii="仿宋_GB2312" w:hAnsi="仿宋_GB2312" w:eastAsia="仿宋_GB2312" w:cs="仿宋_GB2312"/>
          <w:sz w:val="44"/>
        </w:rPr>
      </w:pPr>
    </w:p>
    <w:p w14:paraId="468B1471">
      <w:pPr>
        <w:adjustRightInd w:val="0"/>
        <w:snapToGrid w:val="0"/>
        <w:spacing w:line="360" w:lineRule="auto"/>
        <w:ind w:firstLine="3802" w:firstLineChars="1358"/>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（盖单位章）</w:t>
      </w:r>
    </w:p>
    <w:p w14:paraId="0401BB4D">
      <w:pPr>
        <w:pStyle w:val="13"/>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法定代表人或委托代理人：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签字或签章</w:t>
      </w:r>
    </w:p>
    <w:p w14:paraId="058F3AA7">
      <w:pPr>
        <w:pStyle w:val="14"/>
        <w:adjustRightInd w:val="0"/>
        <w:snapToGrid w:val="0"/>
        <w:spacing w:line="360" w:lineRule="auto"/>
        <w:ind w:firstLine="5600" w:firstLineChars="2000"/>
        <w:rPr>
          <w:rFonts w:hAnsi="宋体" w:cs="宋体"/>
          <w:u w:val="single"/>
        </w:rPr>
      </w:pPr>
      <w:r>
        <w:rPr>
          <w:rFonts w:hint="eastAsia" w:ascii="仿宋_GB2312" w:hAnsi="仿宋_GB2312" w:eastAsia="仿宋_GB2312" w:cs="仿宋_GB2312"/>
          <w:sz w:val="28"/>
          <w:szCs w:val="28"/>
        </w:rPr>
        <w:t xml:space="preserve"> 年    月   日</w:t>
      </w:r>
    </w:p>
    <w:p w14:paraId="4D356915">
      <w:pPr>
        <w:pStyle w:val="3"/>
      </w:pPr>
    </w:p>
    <w:p w14:paraId="361C0CB6"/>
    <w:p w14:paraId="61E672F8">
      <w:pPr>
        <w:pStyle w:val="3"/>
      </w:pPr>
    </w:p>
    <w:p w14:paraId="0DDC90AD"/>
    <w:p w14:paraId="3A75524A">
      <w:pPr>
        <w:pStyle w:val="3"/>
      </w:pPr>
    </w:p>
    <w:p w14:paraId="2155DB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587" w:bottom="1361" w:left="1587" w:header="851" w:footer="70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3BBEF76-A657-434E-B5FD-C9756A55A4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471A5AF-EEE7-4112-A4DE-F6686C64ABD5}"/>
  </w:font>
  <w:font w:name="仿宋_GB2312">
    <w:panose1 w:val="02010609030101010101"/>
    <w:charset w:val="86"/>
    <w:family w:val="auto"/>
    <w:pitch w:val="default"/>
    <w:sig w:usb0="00000001" w:usb1="080E0000" w:usb2="00000000" w:usb3="00000000" w:csb0="00040000" w:csb1="00000000"/>
    <w:embedRegular r:id="rId3" w:fontKey="{C2EF8624-886C-4C28-B6B0-3C5C341278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F92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22600">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022600">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A1886"/>
    <w:rsid w:val="02E67E8B"/>
    <w:rsid w:val="063711EB"/>
    <w:rsid w:val="097B7A3B"/>
    <w:rsid w:val="11634592"/>
    <w:rsid w:val="139F798B"/>
    <w:rsid w:val="1BBC26CD"/>
    <w:rsid w:val="201A1886"/>
    <w:rsid w:val="29990264"/>
    <w:rsid w:val="2BC70369"/>
    <w:rsid w:val="2D5B6A13"/>
    <w:rsid w:val="2EBE1EFF"/>
    <w:rsid w:val="35C32F04"/>
    <w:rsid w:val="35CA5CBB"/>
    <w:rsid w:val="36EC15EC"/>
    <w:rsid w:val="3EE53700"/>
    <w:rsid w:val="43A04964"/>
    <w:rsid w:val="49830A4D"/>
    <w:rsid w:val="4A4249A9"/>
    <w:rsid w:val="4DF23467"/>
    <w:rsid w:val="51B4181B"/>
    <w:rsid w:val="52F0154A"/>
    <w:rsid w:val="536F2FF8"/>
    <w:rsid w:val="53A20691"/>
    <w:rsid w:val="5AEC372E"/>
    <w:rsid w:val="616B7AA3"/>
    <w:rsid w:val="649554E9"/>
    <w:rsid w:val="652C017A"/>
    <w:rsid w:val="6A557953"/>
    <w:rsid w:val="6D6B0DB2"/>
    <w:rsid w:val="6DF20DC1"/>
    <w:rsid w:val="71384D7B"/>
    <w:rsid w:val="71637B14"/>
    <w:rsid w:val="73FB071E"/>
    <w:rsid w:val="7457252D"/>
    <w:rsid w:val="74B8124B"/>
    <w:rsid w:val="774353E9"/>
    <w:rsid w:val="7FDC3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Plain Text"/>
    <w:basedOn w:val="1"/>
    <w:next w:val="4"/>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420"/>
    </w:pPr>
    <w:rPr>
      <w:rFonts w:hAnsi="宋体"/>
    </w:rPr>
  </w:style>
  <w:style w:type="character" w:styleId="12">
    <w:name w:val="Strong"/>
    <w:basedOn w:val="11"/>
    <w:qFormat/>
    <w:uiPriority w:val="0"/>
    <w:rPr>
      <w:b/>
    </w:rPr>
  </w:style>
  <w:style w:type="paragraph" w:customStyle="1" w:styleId="1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05正文"/>
    <w:basedOn w:val="1"/>
    <w:autoRedefine/>
    <w:qFormat/>
    <w:uiPriority w:val="0"/>
    <w:pPr>
      <w:spacing w:line="560" w:lineRule="exact"/>
      <w:ind w:firstLine="200" w:firstLineChars="200"/>
    </w:pPr>
    <w:rPr>
      <w:rFonts w:ascii="宋体" w:hAnsi="宋体"/>
      <w:szCs w:val="21"/>
    </w:rPr>
  </w:style>
  <w:style w:type="paragraph" w:customStyle="1" w:styleId="15">
    <w:name w:val="表格文字"/>
    <w:basedOn w:val="1"/>
    <w:autoRedefine/>
    <w:qFormat/>
    <w:uiPriority w:val="99"/>
    <w:pPr>
      <w:spacing w:before="25" w:after="25"/>
    </w:pPr>
    <w:rPr>
      <w:rFonts w:ascii="Calibri" w:hAnsi="Calibri"/>
      <w:bC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2260</Words>
  <Characters>2409</Characters>
  <Lines>0</Lines>
  <Paragraphs>0</Paragraphs>
  <TotalTime>60</TotalTime>
  <ScaleCrop>false</ScaleCrop>
  <LinksUpToDate>false</LinksUpToDate>
  <CharactersWithSpaces>2673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2025-02-25T07:07:00Z</dcterms:created>
  <dc:creator>张宇</dc:creator>
  <cp:lastModifiedBy>张宇</cp:lastModifiedBy>
  <dcterms:modified xsi:type="dcterms:W3CDTF">2025-03-05T08:53:52Z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F40FBCE13EE645F0A647C230186A4D87_13</vt:lpwstr>
  </property>
  <property fmtid="{D5CDD505-2E9C-101B-9397-08002B2CF9AE}" pid="4" name="KSOTemplateDocerSaveRecord">
    <vt:lpwstr>eyJoZGlkIjoiMmU0YWUxMjIzYzBjNmQ5MGMxN2FkZTBjMDk1YWE4NzEifQ==</vt:lpwstr>
  </property>
</Properties>
</file>